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河南科技职业大学学生社团在籍成员信息表</w:t>
      </w:r>
      <w:bookmarkStart w:id="0" w:name="_GoBack"/>
      <w:bookmarkEnd w:id="0"/>
    </w:p>
    <w:p>
      <w:pPr>
        <w:widowControl/>
        <w:spacing w:after="0" w:line="240" w:lineRule="atLeast"/>
        <w:jc w:val="center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社团名称：</w:t>
      </w: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现任负责人：</w:t>
      </w: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社团邮箱：</w:t>
      </w: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填表时间：</w:t>
      </w: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 xml:space="preserve">  年  月  日</w:t>
      </w:r>
    </w:p>
    <w:tbl>
      <w:tblPr>
        <w:tblStyle w:val="4"/>
        <w:tblW w:w="10427" w:type="dxa"/>
        <w:tblInd w:w="-9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986"/>
        <w:gridCol w:w="570"/>
        <w:gridCol w:w="537"/>
        <w:gridCol w:w="930"/>
        <w:gridCol w:w="1186"/>
        <w:gridCol w:w="1237"/>
        <w:gridCol w:w="1754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5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2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754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黑体" w:hAnsi="黑体" w:eastAsia="黑体" w:cs="黑体"/>
          <w:b w:val="0"/>
          <w:bCs w:val="0"/>
          <w:lang w:val="en-US" w:eastAsia="zh-CN"/>
        </w:rPr>
      </w:pPr>
    </w:p>
    <w:p>
      <w:pPr>
        <w:jc w:val="right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  </w:t>
      </w:r>
    </w:p>
    <w:p>
      <w:pPr>
        <w:widowControl/>
        <w:spacing w:after="0" w:line="240" w:lineRule="atLeast"/>
        <w:jc w:val="center"/>
        <w:rPr>
          <w:rFonts w:hint="eastAsia" w:ascii="黑体" w:hAnsi="黑体" w:eastAsia="黑体" w:cs="黑体"/>
          <w:kern w:val="0"/>
          <w:sz w:val="36"/>
          <w:szCs w:val="36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937E2"/>
    <w:rsid w:val="161C4A21"/>
    <w:rsid w:val="2A0937E2"/>
    <w:rsid w:val="2B075B95"/>
    <w:rsid w:val="442774D8"/>
    <w:rsid w:val="4C7A0EBD"/>
    <w:rsid w:val="54205873"/>
    <w:rsid w:val="68206712"/>
    <w:rsid w:val="709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2020-09-27T15:06:00Z</dcterms:created>
  <dc:creator>DELL</dc:creator>
  <cp:lastModifiedBy>曲烬君</cp:lastModifiedBy>
  <dcterms:modified xsi:type="dcterms:W3CDTF">2020-11-23T09:47:27Z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